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71" w:rsidRPr="00EB05F4" w:rsidRDefault="00107171" w:rsidP="00EB05F4">
      <w:pPr>
        <w:pStyle w:val="Heading1"/>
      </w:pPr>
      <w:bookmarkStart w:id="0" w:name="_GoBack"/>
      <w:bookmarkEnd w:id="0"/>
      <w:r w:rsidRPr="00EB05F4">
        <w:t>DOCUMENT LOCATION RECORDS</w:t>
      </w:r>
    </w:p>
    <w:p w:rsidR="00107171" w:rsidRPr="0077676C" w:rsidRDefault="00107171">
      <w:pPr>
        <w:pStyle w:val="BodyText"/>
        <w:rPr>
          <w:sz w:val="20"/>
          <w:szCs w:val="20"/>
        </w:rPr>
      </w:pPr>
    </w:p>
    <w:p w:rsidR="00107171" w:rsidRDefault="00107171" w:rsidP="00107171">
      <w:pPr>
        <w:pStyle w:val="BodyText"/>
        <w:tabs>
          <w:tab w:val="right" w:pos="9180"/>
        </w:tabs>
      </w:pPr>
      <w:r>
        <w:t xml:space="preserve">Name:  </w:t>
      </w:r>
      <w:r>
        <w:tab/>
        <w:t>______________________________________________________________</w:t>
      </w:r>
    </w:p>
    <w:p w:rsidR="00107171" w:rsidRPr="0077676C" w:rsidRDefault="00107171">
      <w:pPr>
        <w:pStyle w:val="BodyText"/>
        <w:tabs>
          <w:tab w:val="right" w:pos="360"/>
          <w:tab w:val="left" w:pos="547"/>
        </w:tabs>
        <w:rPr>
          <w:sz w:val="16"/>
          <w:szCs w:val="16"/>
        </w:rPr>
      </w:pPr>
    </w:p>
    <w:p w:rsidR="00107171" w:rsidRPr="00B30903" w:rsidRDefault="00107171" w:rsidP="001A153D">
      <w:pPr>
        <w:pStyle w:val="BodyText"/>
        <w:tabs>
          <w:tab w:val="right" w:pos="360"/>
          <w:tab w:val="left" w:pos="630"/>
        </w:tabs>
        <w:ind w:left="1440"/>
        <w:rPr>
          <w:sz w:val="22"/>
          <w:szCs w:val="22"/>
        </w:rPr>
      </w:pPr>
      <w:r w:rsidRPr="00B30903">
        <w:rPr>
          <w:sz w:val="22"/>
          <w:szCs w:val="22"/>
        </w:rPr>
        <w:t>Social Security No.:  ______-___-_______    Spouse:  ______-___-_______</w:t>
      </w:r>
    </w:p>
    <w:p w:rsidR="00107171" w:rsidRPr="00B30903" w:rsidRDefault="00107171" w:rsidP="001A153D">
      <w:pPr>
        <w:pStyle w:val="BodyText"/>
        <w:ind w:left="1440"/>
        <w:rPr>
          <w:sz w:val="22"/>
          <w:szCs w:val="22"/>
        </w:rPr>
      </w:pPr>
    </w:p>
    <w:p w:rsidR="00B30903" w:rsidRPr="00A575E7" w:rsidRDefault="00107171" w:rsidP="00EB05F4">
      <w:pPr>
        <w:pStyle w:val="BodyText"/>
        <w:numPr>
          <w:ilvl w:val="0"/>
          <w:numId w:val="36"/>
        </w:numPr>
        <w:tabs>
          <w:tab w:val="right" w:pos="9180"/>
        </w:tabs>
        <w:rPr>
          <w:sz w:val="22"/>
          <w:szCs w:val="22"/>
        </w:rPr>
      </w:pPr>
      <w:r w:rsidRPr="00B30903">
        <w:rPr>
          <w:sz w:val="22"/>
          <w:szCs w:val="22"/>
        </w:rPr>
        <w:t xml:space="preserve">Residence Locations: </w:t>
      </w:r>
      <w:r w:rsidR="00B30903">
        <w:rPr>
          <w:sz w:val="22"/>
          <w:szCs w:val="22"/>
          <w:u w:val="single"/>
        </w:rPr>
        <w:tab/>
      </w:r>
    </w:p>
    <w:p w:rsidR="00A575E7" w:rsidRDefault="00A575E7" w:rsidP="00A575E7">
      <w:pPr>
        <w:pStyle w:val="BodyText"/>
        <w:tabs>
          <w:tab w:val="right" w:pos="9180"/>
        </w:tabs>
        <w:rPr>
          <w:sz w:val="22"/>
          <w:szCs w:val="22"/>
        </w:rPr>
      </w:pPr>
    </w:p>
    <w:p w:rsidR="00A575E7" w:rsidRPr="00B30903" w:rsidRDefault="00A575E7" w:rsidP="00A575E7">
      <w:pPr>
        <w:pStyle w:val="BodyText"/>
        <w:tabs>
          <w:tab w:val="right" w:pos="91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</w:p>
    <w:p w:rsidR="00107171" w:rsidRPr="00B30903" w:rsidRDefault="00107171">
      <w:pPr>
        <w:pStyle w:val="BodyText"/>
        <w:rPr>
          <w:sz w:val="22"/>
          <w:szCs w:val="22"/>
        </w:rPr>
      </w:pPr>
    </w:p>
    <w:p w:rsidR="00107171" w:rsidRPr="00B30903" w:rsidRDefault="00B30903" w:rsidP="00EB05F4">
      <w:pPr>
        <w:pStyle w:val="BodyText"/>
        <w:numPr>
          <w:ilvl w:val="0"/>
          <w:numId w:val="36"/>
        </w:numPr>
        <w:tabs>
          <w:tab w:val="left" w:pos="5760"/>
          <w:tab w:val="left" w:pos="6030"/>
          <w:tab w:val="right" w:pos="61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Safe Deposit Box Number:</w:t>
      </w:r>
      <w:r w:rsidR="00107171" w:rsidRPr="00B30903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 w:rsidR="00107171" w:rsidRPr="00B30903">
        <w:rPr>
          <w:sz w:val="22"/>
          <w:szCs w:val="22"/>
        </w:rPr>
        <w:t xml:space="preserve">  Bank: </w:t>
      </w:r>
      <w:r>
        <w:rPr>
          <w:sz w:val="22"/>
          <w:szCs w:val="22"/>
          <w:u w:val="single"/>
        </w:rPr>
        <w:tab/>
      </w:r>
    </w:p>
    <w:p w:rsidR="00107171" w:rsidRPr="00B30903" w:rsidRDefault="00107171">
      <w:pPr>
        <w:pStyle w:val="BodyText"/>
        <w:rPr>
          <w:sz w:val="22"/>
          <w:szCs w:val="22"/>
        </w:rPr>
      </w:pPr>
    </w:p>
    <w:p w:rsidR="00107171" w:rsidRPr="00B30903" w:rsidRDefault="00107171" w:rsidP="00A575E7">
      <w:pPr>
        <w:pStyle w:val="BodyText"/>
        <w:tabs>
          <w:tab w:val="left" w:pos="630"/>
          <w:tab w:val="right" w:pos="9180"/>
        </w:tabs>
        <w:ind w:left="1440"/>
        <w:rPr>
          <w:sz w:val="22"/>
          <w:szCs w:val="22"/>
        </w:rPr>
      </w:pPr>
      <w:r w:rsidRPr="00B30903">
        <w:rPr>
          <w:sz w:val="22"/>
          <w:szCs w:val="22"/>
        </w:rPr>
        <w:t xml:space="preserve">Bank Address: </w:t>
      </w:r>
      <w:r w:rsidR="00B30903">
        <w:rPr>
          <w:sz w:val="22"/>
          <w:szCs w:val="22"/>
          <w:u w:val="single"/>
        </w:rPr>
        <w:tab/>
      </w:r>
    </w:p>
    <w:p w:rsidR="00107171" w:rsidRPr="00B30903" w:rsidRDefault="00107171">
      <w:pPr>
        <w:pStyle w:val="BodyText"/>
        <w:rPr>
          <w:sz w:val="22"/>
          <w:szCs w:val="22"/>
        </w:rPr>
      </w:pPr>
    </w:p>
    <w:p w:rsidR="00107171" w:rsidRPr="00B30903" w:rsidRDefault="00107171" w:rsidP="00EB05F4">
      <w:pPr>
        <w:pStyle w:val="BodyText"/>
        <w:numPr>
          <w:ilvl w:val="0"/>
          <w:numId w:val="36"/>
        </w:numPr>
        <w:tabs>
          <w:tab w:val="right" w:pos="9180"/>
        </w:tabs>
        <w:rPr>
          <w:sz w:val="22"/>
          <w:szCs w:val="22"/>
        </w:rPr>
      </w:pPr>
      <w:r w:rsidRPr="00B30903">
        <w:rPr>
          <w:sz w:val="22"/>
          <w:szCs w:val="22"/>
        </w:rPr>
        <w:t>Office Location:</w:t>
      </w:r>
      <w:r w:rsidR="00B30903">
        <w:rPr>
          <w:sz w:val="22"/>
          <w:szCs w:val="22"/>
        </w:rPr>
        <w:t xml:space="preserve"> </w:t>
      </w:r>
      <w:r w:rsidR="00B30903">
        <w:rPr>
          <w:sz w:val="22"/>
          <w:szCs w:val="22"/>
          <w:u w:val="single"/>
        </w:rPr>
        <w:tab/>
      </w:r>
    </w:p>
    <w:p w:rsidR="00107171" w:rsidRPr="00B30903" w:rsidRDefault="00107171">
      <w:pPr>
        <w:pStyle w:val="BodyText"/>
        <w:tabs>
          <w:tab w:val="right" w:pos="864"/>
        </w:tabs>
        <w:rPr>
          <w:sz w:val="22"/>
          <w:szCs w:val="22"/>
        </w:rPr>
      </w:pPr>
    </w:p>
    <w:p w:rsidR="00107171" w:rsidRPr="00B30903" w:rsidRDefault="00B30903" w:rsidP="00EB05F4">
      <w:pPr>
        <w:pStyle w:val="BodyText"/>
        <w:numPr>
          <w:ilvl w:val="0"/>
          <w:numId w:val="36"/>
        </w:numPr>
        <w:tabs>
          <w:tab w:val="right" w:pos="864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Attorney:  Name &amp; Address: </w:t>
      </w:r>
      <w:r>
        <w:rPr>
          <w:sz w:val="22"/>
          <w:szCs w:val="22"/>
          <w:u w:val="single"/>
        </w:rPr>
        <w:tab/>
      </w:r>
    </w:p>
    <w:p w:rsidR="00107171" w:rsidRPr="00B30903" w:rsidRDefault="00107171" w:rsidP="00107171">
      <w:pPr>
        <w:pStyle w:val="BodyText"/>
        <w:tabs>
          <w:tab w:val="right" w:pos="864"/>
          <w:tab w:val="right" w:pos="9180"/>
        </w:tabs>
        <w:rPr>
          <w:sz w:val="22"/>
          <w:szCs w:val="22"/>
        </w:rPr>
      </w:pPr>
    </w:p>
    <w:p w:rsidR="00107171" w:rsidRPr="00B30903" w:rsidRDefault="00B30903" w:rsidP="00A575E7">
      <w:pPr>
        <w:pStyle w:val="BodyText"/>
        <w:tabs>
          <w:tab w:val="right" w:pos="91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</w:p>
    <w:p w:rsidR="00107171" w:rsidRPr="00B30903" w:rsidRDefault="00107171">
      <w:pPr>
        <w:pStyle w:val="BodyText"/>
        <w:tabs>
          <w:tab w:val="right" w:pos="864"/>
        </w:tabs>
        <w:rPr>
          <w:sz w:val="22"/>
          <w:szCs w:val="22"/>
        </w:rPr>
      </w:pPr>
    </w:p>
    <w:p w:rsidR="00107171" w:rsidRPr="00B30903" w:rsidRDefault="00B30903" w:rsidP="00EB05F4">
      <w:pPr>
        <w:pStyle w:val="BodyText"/>
        <w:numPr>
          <w:ilvl w:val="0"/>
          <w:numId w:val="36"/>
        </w:numPr>
        <w:tabs>
          <w:tab w:val="right" w:pos="864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107171" w:rsidRPr="00B30903" w:rsidRDefault="00107171">
      <w:pPr>
        <w:pStyle w:val="BodyText"/>
        <w:tabs>
          <w:tab w:val="right" w:pos="864"/>
        </w:tabs>
        <w:rPr>
          <w:sz w:val="22"/>
          <w:szCs w:val="22"/>
        </w:rPr>
      </w:pPr>
    </w:p>
    <w:p w:rsidR="00107171" w:rsidRPr="00B30903" w:rsidRDefault="00B30903" w:rsidP="00EB05F4">
      <w:pPr>
        <w:pStyle w:val="BodyText"/>
        <w:numPr>
          <w:ilvl w:val="0"/>
          <w:numId w:val="36"/>
        </w:numPr>
        <w:tabs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</w:p>
    <w:p w:rsidR="00107171" w:rsidRDefault="00107171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720"/>
        <w:gridCol w:w="720"/>
        <w:gridCol w:w="720"/>
        <w:gridCol w:w="720"/>
        <w:gridCol w:w="720"/>
      </w:tblGrid>
      <w:tr w:rsidR="00107171" w:rsidRPr="00EB05F4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320" w:type="dxa"/>
            <w:vMerge w:val="restart"/>
            <w:tcBorders>
              <w:top w:val="single" w:sz="4" w:space="0" w:color="auto"/>
            </w:tcBorders>
            <w:vAlign w:val="center"/>
          </w:tcPr>
          <w:p w:rsidR="00107171" w:rsidRPr="00EB05F4" w:rsidRDefault="00B30903">
            <w:pPr>
              <w:pStyle w:val="BodyText"/>
              <w:jc w:val="center"/>
              <w:rPr>
                <w:b/>
                <w:bCs/>
                <w:color w:val="000080"/>
              </w:rPr>
            </w:pPr>
            <w:r w:rsidRPr="00EB05F4">
              <w:rPr>
                <w:b/>
                <w:bCs/>
                <w:color w:val="000080"/>
              </w:rPr>
              <w:t xml:space="preserve">Description of the </w:t>
            </w:r>
          </w:p>
          <w:p w:rsidR="00107171" w:rsidRPr="00A575E7" w:rsidRDefault="00B30903">
            <w:pPr>
              <w:pStyle w:val="BodyText"/>
              <w:jc w:val="center"/>
              <w:rPr>
                <w:b/>
                <w:bCs/>
                <w:color w:val="000080"/>
              </w:rPr>
            </w:pPr>
            <w:r w:rsidRPr="00A575E7">
              <w:rPr>
                <w:b/>
                <w:bCs/>
                <w:color w:val="000080"/>
              </w:rPr>
              <w:t>Document or Vital Record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</w:tcBorders>
            <w:vAlign w:val="center"/>
          </w:tcPr>
          <w:p w:rsidR="00107171" w:rsidRPr="00EB05F4" w:rsidRDefault="00B30903">
            <w:pPr>
              <w:pStyle w:val="BodyText"/>
              <w:jc w:val="center"/>
              <w:rPr>
                <w:b/>
                <w:bCs/>
                <w:color w:val="000080"/>
              </w:rPr>
            </w:pPr>
            <w:r w:rsidRPr="00EB05F4">
              <w:rPr>
                <w:b/>
                <w:bCs/>
                <w:color w:val="000080"/>
              </w:rPr>
              <w:t>Location as Listed Above</w:t>
            </w:r>
          </w:p>
        </w:tc>
      </w:tr>
      <w:tr w:rsidR="00107171" w:rsidRPr="00EB05F4">
        <w:tblPrEx>
          <w:tblCellMar>
            <w:top w:w="0" w:type="dxa"/>
            <w:bottom w:w="0" w:type="dxa"/>
          </w:tblCellMar>
        </w:tblPrEx>
        <w:trPr>
          <w:trHeight w:val="558"/>
          <w:tblHeader/>
          <w:jc w:val="center"/>
        </w:trPr>
        <w:tc>
          <w:tcPr>
            <w:tcW w:w="4320" w:type="dxa"/>
            <w:vMerge/>
            <w:vAlign w:val="center"/>
          </w:tcPr>
          <w:p w:rsidR="00107171" w:rsidRPr="00EB05F4" w:rsidRDefault="00107171">
            <w:pPr>
              <w:pStyle w:val="BodyText"/>
              <w:rPr>
                <w:color w:val="000080"/>
              </w:rPr>
            </w:pPr>
          </w:p>
        </w:tc>
        <w:tc>
          <w:tcPr>
            <w:tcW w:w="720" w:type="dxa"/>
            <w:vAlign w:val="center"/>
          </w:tcPr>
          <w:p w:rsidR="00107171" w:rsidRPr="00EB05F4" w:rsidRDefault="00107171">
            <w:pPr>
              <w:pStyle w:val="BodyText"/>
              <w:jc w:val="center"/>
              <w:rPr>
                <w:b/>
                <w:bCs/>
                <w:color w:val="000080"/>
              </w:rPr>
            </w:pPr>
            <w:r w:rsidRPr="00EB05F4">
              <w:rPr>
                <w:b/>
                <w:bCs/>
                <w:color w:val="000080"/>
              </w:rPr>
              <w:t>A</w:t>
            </w:r>
          </w:p>
        </w:tc>
        <w:tc>
          <w:tcPr>
            <w:tcW w:w="720" w:type="dxa"/>
            <w:vAlign w:val="center"/>
          </w:tcPr>
          <w:p w:rsidR="00107171" w:rsidRPr="00EB05F4" w:rsidRDefault="00107171">
            <w:pPr>
              <w:pStyle w:val="BodyText"/>
              <w:jc w:val="center"/>
              <w:rPr>
                <w:b/>
                <w:bCs/>
                <w:color w:val="000080"/>
              </w:rPr>
            </w:pPr>
            <w:r w:rsidRPr="00EB05F4">
              <w:rPr>
                <w:b/>
                <w:bCs/>
                <w:color w:val="000080"/>
              </w:rPr>
              <w:t>B</w:t>
            </w:r>
          </w:p>
        </w:tc>
        <w:tc>
          <w:tcPr>
            <w:tcW w:w="720" w:type="dxa"/>
            <w:vAlign w:val="center"/>
          </w:tcPr>
          <w:p w:rsidR="00107171" w:rsidRPr="00EB05F4" w:rsidRDefault="00107171">
            <w:pPr>
              <w:pStyle w:val="BodyText"/>
              <w:jc w:val="center"/>
              <w:rPr>
                <w:b/>
                <w:bCs/>
                <w:color w:val="000080"/>
              </w:rPr>
            </w:pPr>
            <w:r w:rsidRPr="00EB05F4">
              <w:rPr>
                <w:b/>
                <w:bCs/>
                <w:color w:val="000080"/>
              </w:rPr>
              <w:t>C</w:t>
            </w:r>
          </w:p>
        </w:tc>
        <w:tc>
          <w:tcPr>
            <w:tcW w:w="720" w:type="dxa"/>
            <w:vAlign w:val="center"/>
          </w:tcPr>
          <w:p w:rsidR="00107171" w:rsidRPr="00EB05F4" w:rsidRDefault="00107171">
            <w:pPr>
              <w:pStyle w:val="BodyText"/>
              <w:jc w:val="center"/>
              <w:rPr>
                <w:b/>
                <w:bCs/>
                <w:color w:val="000080"/>
              </w:rPr>
            </w:pPr>
            <w:r w:rsidRPr="00EB05F4">
              <w:rPr>
                <w:b/>
                <w:bCs/>
                <w:color w:val="000080"/>
              </w:rPr>
              <w:t>D</w:t>
            </w:r>
          </w:p>
        </w:tc>
        <w:tc>
          <w:tcPr>
            <w:tcW w:w="720" w:type="dxa"/>
            <w:vAlign w:val="center"/>
          </w:tcPr>
          <w:p w:rsidR="00107171" w:rsidRPr="00EB05F4" w:rsidRDefault="00107171">
            <w:pPr>
              <w:pStyle w:val="BodyText"/>
              <w:jc w:val="center"/>
              <w:rPr>
                <w:b/>
                <w:bCs/>
                <w:color w:val="000080"/>
              </w:rPr>
            </w:pPr>
            <w:r w:rsidRPr="00EB05F4">
              <w:rPr>
                <w:b/>
                <w:bCs/>
                <w:color w:val="000080"/>
              </w:rPr>
              <w:t>E</w:t>
            </w:r>
          </w:p>
        </w:tc>
        <w:tc>
          <w:tcPr>
            <w:tcW w:w="720" w:type="dxa"/>
            <w:vAlign w:val="center"/>
          </w:tcPr>
          <w:p w:rsidR="00107171" w:rsidRPr="00EB05F4" w:rsidRDefault="00107171">
            <w:pPr>
              <w:pStyle w:val="BodyText"/>
              <w:jc w:val="center"/>
              <w:rPr>
                <w:b/>
                <w:bCs/>
                <w:color w:val="000080"/>
              </w:rPr>
            </w:pPr>
            <w:r w:rsidRPr="00EB05F4">
              <w:rPr>
                <w:b/>
                <w:bCs/>
                <w:color w:val="000080"/>
              </w:rPr>
              <w:t>F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My Will (original) ……………………….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My Will (copy)  ...……………………….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Powers of Attorney Agreements ……..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Burial Instructions ……………………...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Cemetery Plot Deed  ..………………...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Spouse’s Will (original) ………………..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Spouse’s Will (copy) …………………..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Spouse’s Burial Instructions 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Document Appointing Guardians …….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lastRenderedPageBreak/>
              <w:t>Written Special Bequest List 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30903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Trust Agreements  ..……………………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Life Insurance (group) …………………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Life Insurance (individual) 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Other Death Benefits 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Property &amp; Casualty Insurance ………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Health Insurance Policy .....…………...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Homeowners Insurance Policy .………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List of Residence Contents ..………….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Car Insurance Policy …………………..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Employment Contracts ………………..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Partnership Agreements ………………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List Checking/Savings Accts .………...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Bank Statements &amp; Checks ....……….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List of Credit Cards ……………………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Certificates of Deposit .....……………..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Checkbooks ..................……………….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Savings Passbooks ...........……………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Safe Combination (business) .………..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Safe Combination (home) .....…………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lastRenderedPageBreak/>
              <w:t>Stock Purchase Plan 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EB05F4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 w:rsidRPr="00B5743C"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Profit Sharing Plan …………………….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Former Employer Benefit Plans  ..……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Income Tax Returns …………………..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Titles &amp; Deeds to Real Estate 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Title Insurance Policy 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Rental Property Records ……………...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Debt Notes &amp; Loan Agreements 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Co-op or Condominium Agreements 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Time-Sharing Agreements 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Rental Agreements ……………………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Property Lease Agreements 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Vehicle Lease Agreements …………...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Stock Certificates ………………………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Bond Certificates ………………………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Limited Partnership Papers 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Other Agreements of Value 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Family Trust Agreements ……………..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Family Estate Bequests 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List of Stored Possessions 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lastRenderedPageBreak/>
              <w:t>List of Loaned Possessions 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Auto Ownership Records ……………..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Boat Ownership Records ……………..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Art &amp; Other Ownership Records 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Birth Certificates ……………………….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Citizenship Papers …………………….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Adoption Papers ……………………….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Military Discharge Papers 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Marriage Certificate ……………………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Children’s Birth Certificates 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Children’s Adoption Papers 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Divorce/Separation Papers …………..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Names &amp; Addresses of Relatives 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Names &amp; Addresses of Friends ……...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Professional Memberships List ………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Fraternal/Civic Membership List ……..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Passports ……………………………….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Tax Returns …………………………….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Computer Passwords – Written List….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107171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107171" w:rsidRPr="00B5743C" w:rsidRDefault="00107171">
            <w:pPr>
              <w:pStyle w:val="BodyText"/>
              <w:rPr>
                <w:sz w:val="22"/>
                <w:szCs w:val="22"/>
              </w:rPr>
            </w:pPr>
            <w:bookmarkStart w:id="1" w:name="_Hlk64697317"/>
            <w:r w:rsidRPr="00B5743C">
              <w:rPr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107171" w:rsidRPr="00B5743C" w:rsidRDefault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bookmarkEnd w:id="1"/>
      <w:tr w:rsidR="00B5743C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B5743C" w:rsidRPr="00B5743C" w:rsidRDefault="00B5743C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lastRenderedPageBreak/>
              <w:t>……………………………………………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B5743C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vAlign w:val="center"/>
          </w:tcPr>
          <w:p w:rsidR="00B5743C" w:rsidRPr="00B5743C" w:rsidRDefault="00B5743C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  <w:tr w:rsidR="00B5743C" w:rsidRPr="00B5743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B5743C" w:rsidRPr="00B5743C" w:rsidRDefault="00B5743C">
            <w:pPr>
              <w:pStyle w:val="BodyText"/>
              <w:rPr>
                <w:sz w:val="22"/>
                <w:szCs w:val="22"/>
              </w:rPr>
            </w:pPr>
            <w:r w:rsidRPr="00B5743C">
              <w:rPr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43C" w:rsidRPr="00B5743C" w:rsidRDefault="00B5743C" w:rsidP="00B5743C">
            <w:pPr>
              <w:pStyle w:val="BodyText"/>
              <w:jc w:val="center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</w:t>
            </w:r>
          </w:p>
        </w:tc>
      </w:tr>
    </w:tbl>
    <w:p w:rsidR="00107171" w:rsidRDefault="00107171">
      <w:pPr>
        <w:pStyle w:val="BodyText"/>
      </w:pPr>
    </w:p>
    <w:sectPr w:rsidR="00107171" w:rsidSect="00AE1B0A">
      <w:footerReference w:type="default" r:id="rId8"/>
      <w:type w:val="continuous"/>
      <w:pgSz w:w="12240" w:h="15840"/>
      <w:pgMar w:top="100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B1" w:rsidRDefault="00D273B1">
      <w:r>
        <w:separator/>
      </w:r>
    </w:p>
  </w:endnote>
  <w:endnote w:type="continuationSeparator" w:id="0">
    <w:p w:rsidR="00D273B1" w:rsidRDefault="00D2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B0A" w:rsidRDefault="00AE1B0A" w:rsidP="00AE1B0A">
    <w:pPr>
      <w:jc w:val="center"/>
      <w:rPr>
        <w:sz w:val="16"/>
        <w:szCs w:val="16"/>
      </w:rPr>
    </w:pPr>
    <w:r w:rsidRPr="00BD5630">
      <w:rPr>
        <w:sz w:val="20"/>
        <w:szCs w:val="20"/>
      </w:rPr>
      <w:t xml:space="preserve">Securities offered through Securities America, Inc., </w:t>
    </w:r>
    <w:r w:rsidRPr="00BD5630">
      <w:rPr>
        <w:sz w:val="16"/>
        <w:szCs w:val="16"/>
      </w:rPr>
      <w:t>Member FINRA/SIPC</w:t>
    </w:r>
  </w:p>
  <w:p w:rsidR="00AE1B0A" w:rsidRPr="00BD5630" w:rsidRDefault="00AE1B0A" w:rsidP="00AE1B0A">
    <w:pPr>
      <w:jc w:val="center"/>
      <w:rPr>
        <w:sz w:val="20"/>
        <w:szCs w:val="20"/>
      </w:rPr>
    </w:pPr>
    <w:r w:rsidRPr="00BD5630">
      <w:rPr>
        <w:sz w:val="20"/>
        <w:szCs w:val="20"/>
      </w:rPr>
      <w:t>James C. Hinchsliff and Joseph A. Schoenhardt, Registered Representatives.</w:t>
    </w:r>
  </w:p>
  <w:p w:rsidR="00AE1B0A" w:rsidRDefault="00AE1B0A" w:rsidP="00AE1B0A">
    <w:pPr>
      <w:jc w:val="center"/>
      <w:rPr>
        <w:sz w:val="20"/>
        <w:szCs w:val="20"/>
      </w:rPr>
    </w:pPr>
    <w:r w:rsidRPr="00BD5630">
      <w:rPr>
        <w:sz w:val="20"/>
        <w:szCs w:val="20"/>
      </w:rPr>
      <w:t>Advisory services offered through Securities America Advisors, Inc.</w:t>
    </w:r>
  </w:p>
  <w:p w:rsidR="00AE1B0A" w:rsidRPr="00BD5630" w:rsidRDefault="00AE1B0A" w:rsidP="00AE1B0A">
    <w:pPr>
      <w:jc w:val="center"/>
      <w:rPr>
        <w:sz w:val="20"/>
        <w:szCs w:val="20"/>
      </w:rPr>
    </w:pPr>
    <w:r w:rsidRPr="00BD5630">
      <w:rPr>
        <w:sz w:val="20"/>
        <w:szCs w:val="20"/>
      </w:rPr>
      <w:t>James C. Hinchsliff and Joseph A. Schoenhardt, Financial Planners.</w:t>
    </w:r>
  </w:p>
  <w:p w:rsidR="00AE1B0A" w:rsidRPr="00BD5630" w:rsidRDefault="00AE1B0A" w:rsidP="00AE1B0A">
    <w:pPr>
      <w:jc w:val="center"/>
      <w:rPr>
        <w:sz w:val="20"/>
        <w:szCs w:val="20"/>
      </w:rPr>
    </w:pPr>
    <w:r w:rsidRPr="00BD5630">
      <w:rPr>
        <w:sz w:val="20"/>
        <w:szCs w:val="20"/>
      </w:rPr>
      <w:t>Infinity Financial Concepts, Inc. and the Securities America companies are unaffiliated.</w:t>
    </w:r>
  </w:p>
  <w:p w:rsidR="00AE1B0A" w:rsidRDefault="00AE1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B1" w:rsidRDefault="00D273B1">
      <w:r>
        <w:separator/>
      </w:r>
    </w:p>
  </w:footnote>
  <w:footnote w:type="continuationSeparator" w:id="0">
    <w:p w:rsidR="00D273B1" w:rsidRDefault="00D2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CFC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702E1CFE"/>
    <w:lvl w:ilvl="0">
      <w:numFmt w:val="decimal"/>
      <w:lvlText w:val="*"/>
      <w:lvlJc w:val="left"/>
    </w:lvl>
  </w:abstractNum>
  <w:abstractNum w:abstractNumId="2">
    <w:nsid w:val="13DF0F79"/>
    <w:multiLevelType w:val="multilevel"/>
    <w:tmpl w:val="691004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964E70"/>
    <w:multiLevelType w:val="singleLevel"/>
    <w:tmpl w:val="17EC02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1EB52B0"/>
    <w:multiLevelType w:val="singleLevel"/>
    <w:tmpl w:val="D398208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5DA07C98"/>
    <w:multiLevelType w:val="hybridMultilevel"/>
    <w:tmpl w:val="6AD03FE4"/>
    <w:lvl w:ilvl="0" w:tplc="B4ACA7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color w:val="00008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E01301"/>
    <w:multiLevelType w:val="singleLevel"/>
    <w:tmpl w:val="9880E96E"/>
    <w:lvl w:ilvl="0">
      <w:start w:val="1"/>
      <w:numFmt w:val="upperLetter"/>
      <w:lvlText w:val="%1."/>
      <w:lvlJc w:val="right"/>
      <w:pPr>
        <w:tabs>
          <w:tab w:val="num" w:pos="648"/>
        </w:tabs>
        <w:ind w:left="648" w:hanging="288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6"/>
  </w:num>
  <w:num w:numId="35">
    <w:abstractNumId w:val="4"/>
  </w:num>
  <w:num w:numId="36">
    <w:abstractNumId w:val="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04"/>
    <w:rsid w:val="00107171"/>
    <w:rsid w:val="00183F28"/>
    <w:rsid w:val="001A153D"/>
    <w:rsid w:val="00223F15"/>
    <w:rsid w:val="003B3A1B"/>
    <w:rsid w:val="00436315"/>
    <w:rsid w:val="004F0E17"/>
    <w:rsid w:val="00600DA9"/>
    <w:rsid w:val="006B6C7D"/>
    <w:rsid w:val="0077676C"/>
    <w:rsid w:val="00812BC4"/>
    <w:rsid w:val="008270A5"/>
    <w:rsid w:val="008C3704"/>
    <w:rsid w:val="00A575E7"/>
    <w:rsid w:val="00AE1B0A"/>
    <w:rsid w:val="00B00720"/>
    <w:rsid w:val="00B125B6"/>
    <w:rsid w:val="00B30903"/>
    <w:rsid w:val="00B5743C"/>
    <w:rsid w:val="00BD5630"/>
    <w:rsid w:val="00D273B1"/>
    <w:rsid w:val="00E003CE"/>
    <w:rsid w:val="00E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EB05F4"/>
    <w:pPr>
      <w:keepNext/>
      <w:jc w:val="center"/>
      <w:outlineLvl w:val="0"/>
    </w:pPr>
    <w:rPr>
      <w:b/>
      <w:bCs/>
      <w:color w:val="000080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  <w:lang w:val="en-US" w:eastAsia="en-US"/>
    </w:rPr>
  </w:style>
  <w:style w:type="paragraph" w:customStyle="1" w:styleId="Articles">
    <w:name w:val="Articles"/>
    <w:basedOn w:val="Normal"/>
    <w:autoRedefine/>
    <w:uiPriority w:val="99"/>
    <w:rPr>
      <w:rFonts w:ascii="Century Gothic" w:hAnsi="Century Gothic" w:cs="Century Gothic"/>
    </w:rPr>
  </w:style>
  <w:style w:type="paragraph" w:styleId="BodyText">
    <w:name w:val="Body Text"/>
    <w:basedOn w:val="Normal"/>
    <w:link w:val="BodyTextChar"/>
    <w:uiPriority w:val="99"/>
    <w:rPr>
      <w:kern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  <w:outlineLvl w:val="0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ListBullet2">
    <w:name w:val="List Bullet 2"/>
    <w:basedOn w:val="Normal"/>
    <w:autoRedefine/>
    <w:uiPriority w:val="99"/>
    <w:pPr>
      <w:numPr>
        <w:numId w:val="14"/>
      </w:numPr>
      <w:tabs>
        <w:tab w:val="clear" w:pos="720"/>
      </w:tabs>
      <w:spacing w:before="240"/>
    </w:pPr>
    <w:rPr>
      <w:b/>
      <w:bCs/>
    </w:r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PlainText">
    <w:name w:val="Plain Text"/>
    <w:basedOn w:val="Normal"/>
    <w:link w:val="PlainTextChar"/>
    <w:uiPriority w:val="99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</w:style>
  <w:style w:type="paragraph" w:styleId="List">
    <w:name w:val="List"/>
    <w:basedOn w:val="Normal"/>
    <w:uiPriority w:val="99"/>
    <w:pPr>
      <w:spacing w:before="120" w:after="240"/>
      <w:ind w:left="547" w:hanging="547"/>
    </w:pPr>
  </w:style>
  <w:style w:type="paragraph" w:styleId="List2">
    <w:name w:val="List 2"/>
    <w:basedOn w:val="Normal"/>
    <w:uiPriority w:val="99"/>
    <w:pPr>
      <w:spacing w:before="120"/>
      <w:ind w:left="720" w:hanging="360"/>
    </w:pPr>
  </w:style>
  <w:style w:type="paragraph" w:styleId="BodyText2">
    <w:name w:val="Body Text 2"/>
    <w:basedOn w:val="Normal"/>
    <w:link w:val="BodyText2Char"/>
    <w:uiPriority w:val="99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5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EB05F4"/>
    <w:pPr>
      <w:keepNext/>
      <w:jc w:val="center"/>
      <w:outlineLvl w:val="0"/>
    </w:pPr>
    <w:rPr>
      <w:b/>
      <w:bCs/>
      <w:color w:val="000080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  <w:lang w:val="en-US" w:eastAsia="en-US"/>
    </w:rPr>
  </w:style>
  <w:style w:type="paragraph" w:customStyle="1" w:styleId="Articles">
    <w:name w:val="Articles"/>
    <w:basedOn w:val="Normal"/>
    <w:autoRedefine/>
    <w:uiPriority w:val="99"/>
    <w:rPr>
      <w:rFonts w:ascii="Century Gothic" w:hAnsi="Century Gothic" w:cs="Century Gothic"/>
    </w:rPr>
  </w:style>
  <w:style w:type="paragraph" w:styleId="BodyText">
    <w:name w:val="Body Text"/>
    <w:basedOn w:val="Normal"/>
    <w:link w:val="BodyTextChar"/>
    <w:uiPriority w:val="99"/>
    <w:rPr>
      <w:kern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  <w:outlineLvl w:val="0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ListBullet2">
    <w:name w:val="List Bullet 2"/>
    <w:basedOn w:val="Normal"/>
    <w:autoRedefine/>
    <w:uiPriority w:val="99"/>
    <w:pPr>
      <w:numPr>
        <w:numId w:val="14"/>
      </w:numPr>
      <w:tabs>
        <w:tab w:val="clear" w:pos="720"/>
      </w:tabs>
      <w:spacing w:before="240"/>
    </w:pPr>
    <w:rPr>
      <w:b/>
      <w:bCs/>
    </w:r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PlainText">
    <w:name w:val="Plain Text"/>
    <w:basedOn w:val="Normal"/>
    <w:link w:val="PlainTextChar"/>
    <w:uiPriority w:val="99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</w:style>
  <w:style w:type="paragraph" w:styleId="List">
    <w:name w:val="List"/>
    <w:basedOn w:val="Normal"/>
    <w:uiPriority w:val="99"/>
    <w:pPr>
      <w:spacing w:before="120" w:after="240"/>
      <w:ind w:left="547" w:hanging="547"/>
    </w:pPr>
  </w:style>
  <w:style w:type="paragraph" w:styleId="List2">
    <w:name w:val="List 2"/>
    <w:basedOn w:val="Normal"/>
    <w:uiPriority w:val="99"/>
    <w:pPr>
      <w:spacing w:before="120"/>
      <w:ind w:left="720" w:hanging="360"/>
    </w:pPr>
  </w:style>
  <w:style w:type="paragraph" w:styleId="BodyText2">
    <w:name w:val="Body Text 2"/>
    <w:basedOn w:val="Normal"/>
    <w:link w:val="BodyText2Char"/>
    <w:uiPriority w:val="99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5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LOCATION RECORDS</vt:lpstr>
    </vt:vector>
  </TitlesOfParts>
  <Company>Financial Planning Consultants, Inc.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LOCATION RECORDS</dc:title>
  <dc:creator>Joy L. Hollon</dc:creator>
  <cp:lastModifiedBy>Calvin</cp:lastModifiedBy>
  <cp:revision>2</cp:revision>
  <cp:lastPrinted>2009-04-01T00:29:00Z</cp:lastPrinted>
  <dcterms:created xsi:type="dcterms:W3CDTF">2014-10-22T21:42:00Z</dcterms:created>
  <dcterms:modified xsi:type="dcterms:W3CDTF">2014-10-22T21:42:00Z</dcterms:modified>
</cp:coreProperties>
</file>